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77CF2" w14:textId="77777777" w:rsidR="00E35DB5" w:rsidRDefault="00E35DB5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6A411598" w14:textId="5B9E7CA5" w:rsidR="00E35DB5" w:rsidRPr="00954CC8" w:rsidRDefault="003B148D" w:rsidP="00954CC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 dnia </w:t>
      </w:r>
      <w:r w:rsidR="00954CC8">
        <w:rPr>
          <w:rFonts w:ascii="Times New Roman" w:eastAsia="Calibri" w:hAnsi="Times New Roman" w:cs="Times New Roman"/>
          <w:color w:val="000000"/>
        </w:rPr>
        <w:t xml:space="preserve">       </w:t>
      </w:r>
      <w:r w:rsidRPr="00954CC8">
        <w:rPr>
          <w:rFonts w:ascii="Times New Roman" w:eastAsia="Calibri" w:hAnsi="Times New Roman" w:cs="Times New Roman"/>
          <w:color w:val="00000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5DE66593" w14:textId="77777777" w:rsidR="00E35DB5" w:rsidRPr="00954CC8" w:rsidRDefault="00E35DB5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6AD38DD1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>Administratorem Pani/Pana danych osobowych jest Dom Pomocy Społecznej z siedzibą przy         ul. Limanowskiego 32 B, 96-300 Żyrardów.</w:t>
      </w:r>
    </w:p>
    <w:p w14:paraId="50F48DD3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>Może się z Pan/Pani z nami kontaktować poprzez numer telefonu</w:t>
      </w:r>
      <w:r w:rsidRPr="00954CC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>46 855 32 70</w:t>
      </w:r>
      <w:r w:rsidRPr="00954CC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4CC8">
        <w:rPr>
          <w:rFonts w:ascii="Times New Roman" w:eastAsia="Calibri" w:hAnsi="Times New Roman" w:cs="Times New Roman"/>
          <w:color w:val="000000"/>
        </w:rPr>
        <w:t>lub adres email</w:t>
      </w:r>
      <w:r w:rsidRPr="00954CC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>dps@dpszyrardow.pl.</w:t>
      </w:r>
    </w:p>
    <w:p w14:paraId="50F1BE14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Może się Pani/Pan skontaktować z naszym inspektorem danych osobowych pod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 xml:space="preserve">nr 22 350 01 40  </w:t>
      </w:r>
      <w:r w:rsidRPr="00954CC8">
        <w:rPr>
          <w:rFonts w:ascii="Times New Roman" w:eastAsia="Calibri" w:hAnsi="Times New Roman" w:cs="Times New Roman"/>
          <w:color w:val="000000"/>
        </w:rPr>
        <w:t xml:space="preserve">bądź adresem e-mail: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>joanna.trusinska@inbase.pl</w:t>
      </w:r>
    </w:p>
    <w:p w14:paraId="6515EAB7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Pani/Pana dane osobowe przetwarzane będą na podstawie </w:t>
      </w:r>
      <w:r w:rsidRPr="00954CC8">
        <w:rPr>
          <w:rFonts w:ascii="Times New Roman" w:eastAsia="Calibri" w:hAnsi="Times New Roman" w:cs="Times New Roman"/>
          <w:color w:val="000000"/>
          <w:shd w:val="clear" w:color="auto" w:fill="FFFFFF"/>
        </w:rPr>
        <w:t>art. 6 ust. 1 lit. c RODO</w:t>
      </w:r>
      <w:r w:rsidRPr="00954CC8">
        <w:rPr>
          <w:rFonts w:ascii="Times New Roman" w:eastAsia="Calibri" w:hAnsi="Times New Roman" w:cs="Times New Roman"/>
          <w:color w:val="000000"/>
        </w:rPr>
        <w:t xml:space="preserve"> w celu spełnienia obowiązku prawnego ciążącego na administratorze danych, związanym                                   z postępowaniem o udzielenie zamówienia publicznego w trybie zapytania o cenę,</w:t>
      </w:r>
    </w:p>
    <w:p w14:paraId="14DA6C70" w14:textId="173D075D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Odbiorcami Pani/Pana danych osobowych mogą być podmioty uprawnione na podstawie przepisów prawa oraz podmioty </w:t>
      </w:r>
      <w:r w:rsidRPr="00954CC8">
        <w:rPr>
          <w:rFonts w:ascii="Times New Roman" w:eastAsia="Calibri" w:hAnsi="Times New Roman" w:cs="Times New Roman"/>
        </w:rPr>
        <w:t xml:space="preserve">którym udostępniona zostanie dokumentacja postępowania w oparciu o art. 8 oraz art. 96 ust. 3 ustawy z dnia 29 stycznia 2004 r. – Prawo zamówień publicznych (Dz. U. z 2019 r. poz. 1843), </w:t>
      </w:r>
    </w:p>
    <w:p w14:paraId="1A7EC521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>Dane osobowe nie będą przekazywane do państw trzecich ani organizacji międzynarodowych.</w:t>
      </w:r>
    </w:p>
    <w:p w14:paraId="0C5D3E8F" w14:textId="091CE3D5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Pani/Pana dane osobowe </w:t>
      </w:r>
      <w:r w:rsidRPr="00954CC8">
        <w:rPr>
          <w:rFonts w:ascii="Times New Roman" w:eastAsia="Calibri" w:hAnsi="Times New Roman" w:cs="Times New Roman"/>
        </w:rPr>
        <w:t xml:space="preserve">będą przechowywane, zgodnie z art. </w:t>
      </w:r>
      <w:r w:rsidR="007B0727">
        <w:rPr>
          <w:rFonts w:ascii="Times New Roman" w:eastAsia="Calibri" w:hAnsi="Times New Roman" w:cs="Times New Roman"/>
        </w:rPr>
        <w:t>78</w:t>
      </w:r>
      <w:r w:rsidRPr="00954CC8">
        <w:rPr>
          <w:rFonts w:ascii="Times New Roman" w:eastAsia="Calibri" w:hAnsi="Times New Roman" w:cs="Times New Roman"/>
        </w:rPr>
        <w:t xml:space="preserve"> ust. 1 ustawy </w:t>
      </w:r>
      <w:proofErr w:type="spellStart"/>
      <w:r w:rsidRPr="00954CC8">
        <w:rPr>
          <w:rFonts w:ascii="Times New Roman" w:eastAsia="Calibri" w:hAnsi="Times New Roman" w:cs="Times New Roman"/>
        </w:rPr>
        <w:t>Pzp</w:t>
      </w:r>
      <w:proofErr w:type="spellEnd"/>
      <w:r w:rsidRPr="00954CC8">
        <w:rPr>
          <w:rFonts w:ascii="Times New Roman" w:eastAsia="Calibri" w:hAnsi="Times New Roman" w:cs="Times New Roman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7035B6EF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b/>
          <w:i/>
        </w:rPr>
      </w:pPr>
      <w:r w:rsidRPr="00954CC8">
        <w:rPr>
          <w:rFonts w:ascii="Times New Roman" w:eastAsia="Calibri" w:hAnsi="Times New Roman" w:cs="Times New Roman"/>
        </w:rPr>
        <w:t xml:space="preserve">Obowiązek podania przez Panią/Pana danych osobowych jest wymogiem ustawowym określonym w przepisach ustawy </w:t>
      </w:r>
      <w:proofErr w:type="spellStart"/>
      <w:r w:rsidRPr="00954CC8">
        <w:rPr>
          <w:rFonts w:ascii="Times New Roman" w:eastAsia="Calibri" w:hAnsi="Times New Roman" w:cs="Times New Roman"/>
        </w:rPr>
        <w:t>Pzp</w:t>
      </w:r>
      <w:proofErr w:type="spellEnd"/>
      <w:r w:rsidRPr="00954CC8">
        <w:rPr>
          <w:rFonts w:ascii="Times New Roman" w:eastAsia="Calibri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4CC8">
        <w:rPr>
          <w:rFonts w:ascii="Times New Roman" w:eastAsia="Calibri" w:hAnsi="Times New Roman" w:cs="Times New Roman"/>
        </w:rPr>
        <w:t>Pzp</w:t>
      </w:r>
      <w:proofErr w:type="spellEnd"/>
      <w:r w:rsidRPr="00954CC8">
        <w:rPr>
          <w:rFonts w:ascii="Times New Roman" w:eastAsia="Calibri" w:hAnsi="Times New Roman" w:cs="Times New Roman"/>
        </w:rPr>
        <w:t xml:space="preserve">;  </w:t>
      </w:r>
    </w:p>
    <w:p w14:paraId="57B7D77F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</w:rPr>
      </w:pPr>
      <w:r w:rsidRPr="00954CC8">
        <w:rPr>
          <w:rFonts w:ascii="Times New Roman" w:eastAsia="Calibri" w:hAnsi="Times New Roman" w:cs="Times New Roman"/>
        </w:rPr>
        <w:t>W odniesieniu do Pani/Pana danych osobowych decyzje nie będą podejmowane w sposób zautomatyzowany, stosowanie do art. 22 RODO;</w:t>
      </w:r>
    </w:p>
    <w:p w14:paraId="42D319E6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color w:val="00B0F0"/>
        </w:rPr>
      </w:pPr>
      <w:r w:rsidRPr="00954CC8">
        <w:rPr>
          <w:rFonts w:ascii="Times New Roman" w:eastAsia="Calibri" w:hAnsi="Times New Roman" w:cs="Times New Roman"/>
        </w:rPr>
        <w:t xml:space="preserve"> Posiada Pani/Pan:</w:t>
      </w:r>
    </w:p>
    <w:p w14:paraId="37956293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color w:val="00B0F0"/>
        </w:rPr>
      </w:pPr>
      <w:r w:rsidRPr="00954CC8">
        <w:rPr>
          <w:rFonts w:ascii="Times New Roman" w:eastAsia="Calibri" w:hAnsi="Times New Roman" w:cs="Times New Roman"/>
        </w:rPr>
        <w:t>na podstawie art. 15 RODO prawo dostępu do danych osobowych Pani/Pana dotyczących;</w:t>
      </w:r>
    </w:p>
    <w:p w14:paraId="78F368F5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954CC8">
        <w:rPr>
          <w:rFonts w:ascii="Times New Roman" w:eastAsia="Calibri" w:hAnsi="Times New Roman" w:cs="Times New Roman"/>
        </w:rPr>
        <w:t xml:space="preserve">na podstawie art. 16 RODO prawo do sprostowania Pani/Pana danych osobowych </w:t>
      </w:r>
      <w:r w:rsidRPr="00954CC8">
        <w:rPr>
          <w:rFonts w:ascii="Times New Roman" w:eastAsia="Calibri" w:hAnsi="Times New Roman" w:cs="Times New Roman"/>
          <w:b/>
          <w:vertAlign w:val="superscript"/>
        </w:rPr>
        <w:t>*</w:t>
      </w:r>
      <w:r w:rsidRPr="00954CC8">
        <w:rPr>
          <w:rFonts w:ascii="Times New Roman" w:eastAsia="Calibri" w:hAnsi="Times New Roman" w:cs="Times New Roman"/>
        </w:rPr>
        <w:t>;</w:t>
      </w:r>
    </w:p>
    <w:p w14:paraId="2D0E6AC1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954CC8">
        <w:rPr>
          <w:rFonts w:ascii="Times New Roman" w:eastAsia="Calibri" w:hAnsi="Times New Roman" w:cs="Times New Roman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1D222962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954CC8">
        <w:rPr>
          <w:rFonts w:ascii="Times New Roman" w:eastAsia="Calibri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429A6214" w14:textId="77777777" w:rsidR="00E35DB5" w:rsidRPr="00954CC8" w:rsidRDefault="003B148D">
      <w:pPr>
        <w:spacing w:after="150" w:line="360" w:lineRule="auto"/>
        <w:ind w:left="361" w:firstLine="348"/>
        <w:jc w:val="both"/>
        <w:rPr>
          <w:rFonts w:ascii="Times New Roman" w:eastAsia="Calibri" w:hAnsi="Times New Roman" w:cs="Times New Roman"/>
          <w:i/>
          <w:color w:val="00B0F0"/>
        </w:rPr>
      </w:pPr>
      <w:r w:rsidRPr="00954CC8">
        <w:rPr>
          <w:rFonts w:ascii="Times New Roman" w:eastAsia="Calibri" w:hAnsi="Times New Roman" w:cs="Times New Roman"/>
        </w:rPr>
        <w:t>nie przysługuje Pani/Panu:</w:t>
      </w:r>
    </w:p>
    <w:p w14:paraId="37B16C10" w14:textId="77777777" w:rsidR="00E35DB5" w:rsidRPr="00954CC8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954CC8"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14:paraId="2C8B70A3" w14:textId="77777777" w:rsidR="00E35DB5" w:rsidRPr="00954CC8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954CC8">
        <w:rPr>
          <w:rFonts w:ascii="Times New Roman" w:eastAsia="Calibri" w:hAnsi="Times New Roman" w:cs="Times New Roman"/>
        </w:rPr>
        <w:t>prawo do przenoszenia danych osobowych, o którym mowa w art. 20 RODO;</w:t>
      </w:r>
    </w:p>
    <w:p w14:paraId="7C6CFA59" w14:textId="77777777" w:rsidR="00E35DB5" w:rsidRPr="00954CC8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954CC8">
        <w:rPr>
          <w:rFonts w:ascii="Times New Roman" w:eastAsia="Calibri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BCD2010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07541035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3EFE879D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45A55B04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73A17F24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5978E5A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723CD95A" w14:textId="77777777" w:rsidR="00E35DB5" w:rsidRPr="00954CC8" w:rsidRDefault="003B148D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18"/>
        </w:rPr>
      </w:pPr>
      <w:r w:rsidRPr="00954CC8">
        <w:rPr>
          <w:rFonts w:ascii="Times New Roman" w:eastAsia="Arial" w:hAnsi="Times New Roman" w:cs="Times New Roman"/>
          <w:b/>
          <w:i/>
          <w:sz w:val="18"/>
          <w:vertAlign w:val="superscript"/>
        </w:rPr>
        <w:t>*</w:t>
      </w:r>
      <w:r w:rsidRPr="00954CC8">
        <w:rPr>
          <w:rFonts w:ascii="Times New Roman" w:eastAsia="Arial" w:hAnsi="Times New Roman" w:cs="Times New Roman"/>
          <w:b/>
          <w:i/>
          <w:sz w:val="18"/>
        </w:rPr>
        <w:t>Wyjaśnienie:</w:t>
      </w:r>
      <w:r w:rsidRPr="00954CC8">
        <w:rPr>
          <w:rFonts w:ascii="Times New Roman" w:eastAsia="Arial" w:hAnsi="Times New Roman" w:cs="Times New Roman"/>
          <w:i/>
          <w:sz w:val="18"/>
        </w:rPr>
        <w:t xml:space="preserve"> skorzystanie z prawa do sprostowania nie może skutkować zmianą wyniku postępowania</w:t>
      </w:r>
      <w:r w:rsidRPr="00954CC8">
        <w:rPr>
          <w:rFonts w:ascii="Times New Roman" w:eastAsia="Arial" w:hAnsi="Times New Roman" w:cs="Times New Roman"/>
          <w:i/>
          <w:sz w:val="18"/>
        </w:rPr>
        <w:br/>
        <w:t xml:space="preserve">o udzielenie zamówienia publicznego ani zmianą postanowień umowy w zakresie niezgodnym z ustawą </w:t>
      </w:r>
      <w:proofErr w:type="spellStart"/>
      <w:r w:rsidRPr="00954CC8">
        <w:rPr>
          <w:rFonts w:ascii="Times New Roman" w:eastAsia="Arial" w:hAnsi="Times New Roman" w:cs="Times New Roman"/>
          <w:i/>
          <w:sz w:val="18"/>
        </w:rPr>
        <w:t>Pzp</w:t>
      </w:r>
      <w:proofErr w:type="spellEnd"/>
      <w:r w:rsidRPr="00954CC8">
        <w:rPr>
          <w:rFonts w:ascii="Times New Roman" w:eastAsia="Arial" w:hAnsi="Times New Roman" w:cs="Times New Roman"/>
          <w:i/>
          <w:sz w:val="18"/>
        </w:rPr>
        <w:t xml:space="preserve"> oraz nie może naruszać integralności protokołu oraz jego załączników.</w:t>
      </w:r>
    </w:p>
    <w:p w14:paraId="236B368D" w14:textId="77777777" w:rsidR="00E35DB5" w:rsidRPr="00954CC8" w:rsidRDefault="003B148D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18"/>
        </w:rPr>
      </w:pPr>
      <w:r w:rsidRPr="00954CC8">
        <w:rPr>
          <w:rFonts w:ascii="Times New Roman" w:eastAsia="Arial" w:hAnsi="Times New Roman" w:cs="Times New Roman"/>
          <w:b/>
          <w:i/>
          <w:sz w:val="18"/>
          <w:vertAlign w:val="superscript"/>
        </w:rPr>
        <w:t xml:space="preserve">** </w:t>
      </w:r>
      <w:r w:rsidRPr="00954CC8">
        <w:rPr>
          <w:rFonts w:ascii="Times New Roman" w:eastAsia="Arial" w:hAnsi="Times New Roman" w:cs="Times New Roman"/>
          <w:b/>
          <w:i/>
          <w:sz w:val="18"/>
        </w:rPr>
        <w:t>Wyjaśnienie:</w:t>
      </w:r>
      <w:r w:rsidRPr="00954CC8">
        <w:rPr>
          <w:rFonts w:ascii="Times New Roman" w:eastAsia="Arial" w:hAnsi="Times New Roman" w:cs="Times New Roman"/>
          <w:i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188594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sectPr w:rsidR="00E35DB5" w:rsidRPr="0095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1E4"/>
    <w:multiLevelType w:val="multilevel"/>
    <w:tmpl w:val="EF648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CB55DA"/>
    <w:multiLevelType w:val="multilevel"/>
    <w:tmpl w:val="881E6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8513492">
    <w:abstractNumId w:val="0"/>
  </w:num>
  <w:num w:numId="2" w16cid:durableId="11718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B5"/>
    <w:rsid w:val="00347775"/>
    <w:rsid w:val="003B148D"/>
    <w:rsid w:val="005B43BB"/>
    <w:rsid w:val="007B0727"/>
    <w:rsid w:val="00954CC8"/>
    <w:rsid w:val="00E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FEDD"/>
  <w15:docId w15:val="{9A835AFB-5D90-4744-B3CE-0C0DB7FE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Wasilewska D</dc:creator>
  <cp:lastModifiedBy>sekretariat</cp:lastModifiedBy>
  <cp:revision>2</cp:revision>
  <cp:lastPrinted>2022-12-01T11:41:00Z</cp:lastPrinted>
  <dcterms:created xsi:type="dcterms:W3CDTF">2024-12-18T14:06:00Z</dcterms:created>
  <dcterms:modified xsi:type="dcterms:W3CDTF">2024-12-18T14:06:00Z</dcterms:modified>
</cp:coreProperties>
</file>